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07" w:type="dxa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1"/>
        <w:gridCol w:w="3969"/>
        <w:gridCol w:w="5394"/>
        <w:gridCol w:w="4423"/>
      </w:tblGrid>
      <w:tr w:rsidR="00920832" w:rsidTr="00920832">
        <w:trPr>
          <w:trHeight w:val="587"/>
        </w:trPr>
        <w:tc>
          <w:tcPr>
            <w:tcW w:w="821" w:type="dxa"/>
          </w:tcPr>
          <w:p w:rsidR="00920832" w:rsidRPr="00FB1F1C" w:rsidRDefault="00920832" w:rsidP="00920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920832" w:rsidRPr="00FB1F1C" w:rsidRDefault="00920832" w:rsidP="0084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Список регионов, принявших законодательные акты</w:t>
            </w:r>
          </w:p>
        </w:tc>
        <w:tc>
          <w:tcPr>
            <w:tcW w:w="5394" w:type="dxa"/>
          </w:tcPr>
          <w:p w:rsidR="00920832" w:rsidRPr="00FB1F1C" w:rsidRDefault="00920832" w:rsidP="0084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Наименование законодательного акта</w:t>
            </w:r>
          </w:p>
        </w:tc>
        <w:tc>
          <w:tcPr>
            <w:tcW w:w="4423" w:type="dxa"/>
          </w:tcPr>
          <w:p w:rsidR="00920832" w:rsidRPr="00FB1F1C" w:rsidRDefault="00FB1F1C" w:rsidP="0084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20832" w:rsidTr="00920832">
        <w:trPr>
          <w:trHeight w:val="587"/>
        </w:trPr>
        <w:tc>
          <w:tcPr>
            <w:tcW w:w="821" w:type="dxa"/>
          </w:tcPr>
          <w:p w:rsidR="00920832" w:rsidRPr="006A781B" w:rsidRDefault="00920832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20832" w:rsidRPr="00FB1F1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Московская область</w:t>
            </w:r>
          </w:p>
        </w:tc>
        <w:tc>
          <w:tcPr>
            <w:tcW w:w="5394" w:type="dxa"/>
          </w:tcPr>
          <w:p w:rsidR="0019138C" w:rsidRDefault="00920832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191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  <w:r w:rsidR="00191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38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20832" w:rsidRPr="00FB1F1C">
              <w:rPr>
                <w:rFonts w:ascii="Times New Roman" w:hAnsi="Times New Roman" w:cs="Times New Roman"/>
                <w:sz w:val="24"/>
                <w:szCs w:val="24"/>
              </w:rPr>
              <w:t>О СТАРОСТАХ СЕЛЬСКИХ НАСЕЛЕННЫХ ПУНКТОВ В МОСКОВСКОЙ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920832" w:rsidRPr="00FB1F1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920832" w:rsidRPr="00FB1F1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0832" w:rsidRPr="00FB1F1C">
              <w:rPr>
                <w:rFonts w:ascii="Times New Roman" w:hAnsi="Times New Roman" w:cs="Times New Roman"/>
                <w:sz w:val="24"/>
                <w:szCs w:val="24"/>
              </w:rPr>
              <w:t>июля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0832" w:rsidRPr="00FB1F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0832" w:rsidRPr="00FB1F1C">
              <w:rPr>
                <w:rFonts w:ascii="Times New Roman" w:hAnsi="Times New Roman" w:cs="Times New Roman"/>
                <w:sz w:val="24"/>
                <w:szCs w:val="24"/>
              </w:rPr>
              <w:t>года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0832" w:rsidRPr="00FB1F1C">
              <w:rPr>
                <w:rFonts w:ascii="Times New Roman" w:hAnsi="Times New Roman" w:cs="Times New Roman"/>
                <w:sz w:val="24"/>
                <w:szCs w:val="24"/>
              </w:rPr>
              <w:t>124/2018-ОЗ</w:t>
            </w:r>
          </w:p>
        </w:tc>
        <w:tc>
          <w:tcPr>
            <w:tcW w:w="4423" w:type="dxa"/>
          </w:tcPr>
          <w:p w:rsidR="00920832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Староста сельского населенного пункта может назначаться в сельском населенном пункте для организации взаимодействия органов местного самоуправления муниципального образования Московской области (далее - органы местного самоуправления) и жителей сельского населенного пункта для решения вопросов местного значения.</w:t>
            </w:r>
          </w:p>
        </w:tc>
      </w:tr>
      <w:tr w:rsidR="00920832" w:rsidTr="00920832">
        <w:trPr>
          <w:trHeight w:val="1152"/>
        </w:trPr>
        <w:tc>
          <w:tcPr>
            <w:tcW w:w="821" w:type="dxa"/>
          </w:tcPr>
          <w:p w:rsidR="00920832" w:rsidRPr="006A781B" w:rsidRDefault="00920832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20832" w:rsidRPr="00FB1F1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Алтайский край</w:t>
            </w:r>
          </w:p>
        </w:tc>
        <w:tc>
          <w:tcPr>
            <w:tcW w:w="5394" w:type="dxa"/>
          </w:tcPr>
          <w:p w:rsidR="0019138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19138C">
              <w:rPr>
                <w:rFonts w:ascii="Times New Roman" w:hAnsi="Times New Roman" w:cs="Times New Roman"/>
                <w:sz w:val="24"/>
                <w:szCs w:val="24"/>
              </w:rPr>
              <w:t xml:space="preserve"> АЛТАЙСКОГО КРАЯ </w:t>
            </w:r>
          </w:p>
          <w:p w:rsidR="0019138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О СТАРОСТЕ СЕЛЬСКОГО НАСЕЛЕННОГО ПУНКТА АЛТАЙСКОГО КРАЯ </w:t>
            </w:r>
          </w:p>
          <w:p w:rsidR="00920832" w:rsidRPr="00FB1F1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7 июня 2012 года N 45-ЗС</w:t>
            </w:r>
          </w:p>
        </w:tc>
        <w:tc>
          <w:tcPr>
            <w:tcW w:w="4423" w:type="dxa"/>
          </w:tcPr>
          <w:p w:rsidR="00920832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Староста сельского населенного пункта, входящего в состав поселения, городского округа и не являющегося административным центром (далее - староста), представляет интересы населения соответствующего населенного пункта (населенных пунктов) при взаимодействии с органами местного самоуправления поселения, городского округа, на территории которого он (они) расположен (расположены).</w:t>
            </w:r>
          </w:p>
        </w:tc>
      </w:tr>
      <w:tr w:rsidR="00107784" w:rsidTr="00920832">
        <w:trPr>
          <w:trHeight w:val="1152"/>
        </w:trPr>
        <w:tc>
          <w:tcPr>
            <w:tcW w:w="821" w:type="dxa"/>
          </w:tcPr>
          <w:p w:rsidR="00107784" w:rsidRPr="006A781B" w:rsidRDefault="00107784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7784" w:rsidRPr="00FB1F1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Приморский край</w:t>
            </w:r>
          </w:p>
        </w:tc>
        <w:tc>
          <w:tcPr>
            <w:tcW w:w="5394" w:type="dxa"/>
          </w:tcPr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191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19138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О СЕЛЬСКИХ СТАРОСТАХ В ПРИМОРСКОМ КРАЕ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07784" w:rsidRPr="00FB1F1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3 августа 2018 года N 329-КЗ</w:t>
            </w:r>
          </w:p>
        </w:tc>
        <w:tc>
          <w:tcPr>
            <w:tcW w:w="4423" w:type="dxa"/>
          </w:tcPr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Сельский староста - лицо, назначаемое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расположенном в поселении, городском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округе или на межселенной территории (далее - староста).</w:t>
            </w:r>
          </w:p>
        </w:tc>
      </w:tr>
      <w:tr w:rsidR="00107784" w:rsidTr="00920832">
        <w:trPr>
          <w:trHeight w:val="1152"/>
        </w:trPr>
        <w:tc>
          <w:tcPr>
            <w:tcW w:w="821" w:type="dxa"/>
          </w:tcPr>
          <w:p w:rsidR="00107784" w:rsidRPr="006A781B" w:rsidRDefault="00107784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7784" w:rsidRPr="00FB1F1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</w:p>
        </w:tc>
        <w:tc>
          <w:tcPr>
            <w:tcW w:w="5394" w:type="dxa"/>
          </w:tcPr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19138C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</w:t>
            </w:r>
          </w:p>
          <w:p w:rsidR="00107784" w:rsidRPr="00FB1F1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О СТАРОСТАХ</w:t>
            </w:r>
            <w:proofErr w:type="gramEnd"/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НАСЕЛЕННЫХ</w:t>
            </w:r>
          </w:p>
          <w:p w:rsidR="0019138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ПУНКТОВ В НОВОСИБИРСКОЙ ОБЛАСТИ</w:t>
            </w:r>
            <w:r w:rsidR="0019138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107784" w:rsidRPr="00FB1F1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года N 132-ОЗ</w:t>
            </w:r>
          </w:p>
        </w:tc>
        <w:tc>
          <w:tcPr>
            <w:tcW w:w="4423" w:type="dxa"/>
          </w:tcPr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Староста сельского населенного пункта, входящего в состав поселения и не являющегося его административным центром (далее - староста), представляет интересы населения соответствующего населенного пункта при взаимодействии с органами государственной власти, органами местного самоуправления, иными органами и организациями, гражданами. Староста может представлять интересы нескольких населенных пунктов.</w:t>
            </w:r>
          </w:p>
        </w:tc>
      </w:tr>
      <w:tr w:rsidR="00107784" w:rsidTr="00920832">
        <w:trPr>
          <w:trHeight w:val="1152"/>
        </w:trPr>
        <w:tc>
          <w:tcPr>
            <w:tcW w:w="821" w:type="dxa"/>
          </w:tcPr>
          <w:p w:rsidR="00107784" w:rsidRPr="006A781B" w:rsidRDefault="00107784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7784" w:rsidRPr="00FB1F1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Удмуртская Республика</w:t>
            </w:r>
          </w:p>
        </w:tc>
        <w:tc>
          <w:tcPr>
            <w:tcW w:w="5394" w:type="dxa"/>
          </w:tcPr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191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УДМУРТСКОЙ РЕСПУБЛИКИ</w:t>
            </w:r>
          </w:p>
          <w:p w:rsidR="0019138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О МЕСТНОМ САМОУПРАВЛЕНИИ В УДМУРТСКОЙ РЕСПУБЛИКЕ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19138C" w:rsidRPr="00FB1F1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июля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года N 42-РЗ</w:t>
            </w:r>
          </w:p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Староста сельского населенного пункта (далее - староста)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 посредством проведения приема граждан, рассмотрения в пределах своих полномочий заявлений, предложений, жалоб граждан и направления их в органы местного самоуправления муниципального образования, на территории которого находится соответствующий сельский населенный пункт.</w:t>
            </w:r>
          </w:p>
        </w:tc>
      </w:tr>
      <w:tr w:rsidR="00107784" w:rsidTr="00920832">
        <w:trPr>
          <w:trHeight w:val="1152"/>
        </w:trPr>
        <w:tc>
          <w:tcPr>
            <w:tcW w:w="821" w:type="dxa"/>
          </w:tcPr>
          <w:p w:rsidR="00107784" w:rsidRPr="006A781B" w:rsidRDefault="00107784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7784" w:rsidRPr="00FB1F1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Тульская область</w:t>
            </w:r>
          </w:p>
        </w:tc>
        <w:tc>
          <w:tcPr>
            <w:tcW w:w="5394" w:type="dxa"/>
          </w:tcPr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191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ТУЛЬСКОЙ ОБЛАСТИ</w:t>
            </w:r>
          </w:p>
          <w:p w:rsidR="0019138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О СЕЛЬСКИХ СТАРОСТАХ В ТУЛЬСКОЙ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19138C" w:rsidRPr="00FB1F1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года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83-ЗТО</w:t>
            </w:r>
          </w:p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Сельский староста, взаимодействуя с органами государственной власти, органами местного самоуправления, гражданами и организациями, представляет интересы населения сельского населенного пункта, входящего в состав территории поселения, городского округа (далее - муниципальное образование). Сельский староста может представлять интересы населения нескольких сельских населенных пунктов, входящих в состав муниципального образования.</w:t>
            </w:r>
          </w:p>
        </w:tc>
      </w:tr>
      <w:tr w:rsidR="00107784" w:rsidTr="00920832">
        <w:trPr>
          <w:trHeight w:val="1152"/>
        </w:trPr>
        <w:tc>
          <w:tcPr>
            <w:tcW w:w="821" w:type="dxa"/>
          </w:tcPr>
          <w:p w:rsidR="00107784" w:rsidRPr="006A781B" w:rsidRDefault="00107784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7784" w:rsidRPr="00FB1F1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Ульяновская область</w:t>
            </w:r>
          </w:p>
        </w:tc>
        <w:tc>
          <w:tcPr>
            <w:tcW w:w="5394" w:type="dxa"/>
          </w:tcPr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191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УЛЬЯНОВСКОЙ ОБЛАСТИ</w:t>
            </w:r>
          </w:p>
          <w:p w:rsidR="0019138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О СЕЛЬСКИХ СТАРОСТАХ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9138C" w:rsidRPr="00FB1F1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года N 168-ЗО</w:t>
            </w:r>
          </w:p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107784" w:rsidRPr="00FB1F1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олжность сельского старосты - должность, учрежденная настоящим Законом для оказания в границах отдельных сельских населенных пунктов Ульяновской области содействия Губернатору Ульяновской области в реализации его полномочий в сфере организации местного самоуправления. Должность сельского старосты не является государственной должностью Ульяновской области, должностью государственной гражданской службы Ульяновской области, муниципальной должностью или должностью муниципальной службы и замещается на срок полномочий Губернатора Ульяновской области на безвозмездной основе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07784" w:rsidTr="00920832">
        <w:trPr>
          <w:trHeight w:val="1152"/>
        </w:trPr>
        <w:tc>
          <w:tcPr>
            <w:tcW w:w="821" w:type="dxa"/>
          </w:tcPr>
          <w:p w:rsidR="00107784" w:rsidRPr="006A781B" w:rsidRDefault="00107784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7784" w:rsidRPr="00FB1F1C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Амурская область </w:t>
            </w:r>
          </w:p>
        </w:tc>
        <w:tc>
          <w:tcPr>
            <w:tcW w:w="5394" w:type="dxa"/>
          </w:tcPr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ЗАКОН АМУРСКОЙ ОБЛАСТИ</w:t>
            </w:r>
          </w:p>
          <w:p w:rsidR="006A781B" w:rsidRDefault="0019138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О СЕЛЬСКИХ СТАРОСТАХ В АМУРСКОЙ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07784" w:rsidRPr="00FB1F1C" w:rsidRDefault="0019138C" w:rsidP="0089138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7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  <w:r w:rsidR="006A7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6A7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года 106-ОЗ</w:t>
            </w:r>
          </w:p>
        </w:tc>
        <w:tc>
          <w:tcPr>
            <w:tcW w:w="4423" w:type="dxa"/>
          </w:tcPr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Основной целью деятельности старосты является представление интересов населения, проживающего на территории одного или нескольких населенных пунктов, расположенных в границах сельского поселения.</w:t>
            </w:r>
          </w:p>
        </w:tc>
      </w:tr>
      <w:tr w:rsidR="00107784" w:rsidTr="00920832">
        <w:trPr>
          <w:trHeight w:val="1152"/>
        </w:trPr>
        <w:tc>
          <w:tcPr>
            <w:tcW w:w="821" w:type="dxa"/>
          </w:tcPr>
          <w:p w:rsidR="00107784" w:rsidRPr="006A781B" w:rsidRDefault="00107784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7784" w:rsidRPr="00FB1F1C" w:rsidRDefault="006A781B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Томская область</w:t>
            </w:r>
          </w:p>
        </w:tc>
        <w:tc>
          <w:tcPr>
            <w:tcW w:w="5394" w:type="dxa"/>
          </w:tcPr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ТОМСКАЯ ОБЛАСТЬ</w:t>
            </w:r>
          </w:p>
          <w:p w:rsidR="006A781B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6A781B">
              <w:rPr>
                <w:rFonts w:ascii="Times New Roman" w:hAnsi="Times New Roman" w:cs="Times New Roman"/>
                <w:sz w:val="24"/>
                <w:szCs w:val="24"/>
              </w:rPr>
              <w:t xml:space="preserve"> ТОМСКОЙ ОБЛАСТИ </w:t>
            </w:r>
          </w:p>
          <w:p w:rsidR="006A781B" w:rsidRDefault="006A781B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О РЕГУЛИРОВАНИИ НЕКОТОРЫХ ВОПРОСОВ, СВЯЗАННЫХ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С ДЕЯТЕЛЬНОСТЬЮ СТАРОСТЫ СЕЛЬСКОГО НАСЕЛЕННОГО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НА ТЕРРИТОРИЯХ МУНИЦИПАЛЬНЫХ ОБРАЗОВАНИЙ В ТОМСКОЙ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07784" w:rsidRPr="00FB1F1C" w:rsidRDefault="006A781B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10 апреля 2017 года N 29-ОЗ</w:t>
            </w:r>
          </w:p>
        </w:tc>
        <w:tc>
          <w:tcPr>
            <w:tcW w:w="4423" w:type="dxa"/>
          </w:tcPr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Староста сельского населенного пункта (далее - староста) представляет интересы </w:t>
            </w:r>
            <w:proofErr w:type="gramStart"/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proofErr w:type="gramEnd"/>
            <w:r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соответствующего сельского населенного пункта, взаимодействуя с органами государственной власти, органами местного самоуправления, едиными дежурно-диспетчерскими службами муниципальных образований, иными органами, организациями и гражданами.</w:t>
            </w:r>
          </w:p>
        </w:tc>
      </w:tr>
      <w:tr w:rsidR="00107784" w:rsidTr="00920832">
        <w:trPr>
          <w:trHeight w:val="1152"/>
        </w:trPr>
        <w:tc>
          <w:tcPr>
            <w:tcW w:w="821" w:type="dxa"/>
          </w:tcPr>
          <w:p w:rsidR="00107784" w:rsidRPr="006A781B" w:rsidRDefault="00107784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7784" w:rsidRPr="00FB1F1C" w:rsidRDefault="006A781B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Волгоградская область </w:t>
            </w:r>
          </w:p>
        </w:tc>
        <w:tc>
          <w:tcPr>
            <w:tcW w:w="5394" w:type="dxa"/>
          </w:tcPr>
          <w:p w:rsidR="00107784" w:rsidRPr="00FB1F1C" w:rsidRDefault="006A781B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ВОЛОГОДСК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 ОБЛАСТ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6A781B" w:rsidRDefault="006A781B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О СТАРОСТАХ НАСЕЛЕННЫХ ПУНКТОВ ВОЛОГОДСКОЙ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A781B" w:rsidRPr="00FB1F1C" w:rsidRDefault="006A781B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июля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года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3121-ОЗ</w:t>
            </w:r>
          </w:p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Староста населенного пункта (далее - староста) представляет интересы населения населенного пункта, либо нескольких населенных пунктов, либо части территории населенного пункта при взаимодействии с органами местного самоуправления поселения, на территории которого расположен населенный пункт (населенные пункты), осуществляет иные полномочия, предусмотренные настоящим законом области.</w:t>
            </w:r>
          </w:p>
        </w:tc>
      </w:tr>
      <w:tr w:rsidR="00107784" w:rsidTr="00920832">
        <w:trPr>
          <w:trHeight w:val="1152"/>
        </w:trPr>
        <w:tc>
          <w:tcPr>
            <w:tcW w:w="821" w:type="dxa"/>
          </w:tcPr>
          <w:p w:rsidR="00107784" w:rsidRPr="006A781B" w:rsidRDefault="00107784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7784" w:rsidRPr="00FB1F1C" w:rsidRDefault="006A781B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Омская область </w:t>
            </w:r>
          </w:p>
        </w:tc>
        <w:tc>
          <w:tcPr>
            <w:tcW w:w="5394" w:type="dxa"/>
          </w:tcPr>
          <w:p w:rsidR="00107784" w:rsidRPr="00FB1F1C" w:rsidRDefault="006A781B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ОМСКОЙ ОБЛАСТИ</w:t>
            </w:r>
          </w:p>
          <w:p w:rsidR="006A781B" w:rsidRDefault="006A781B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О СТАРОСТАХ В ОМСКОЙ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07784" w:rsidRPr="00FB1F1C" w:rsidRDefault="006A781B" w:rsidP="0089138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07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="00B07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2016 года N</w:t>
            </w:r>
            <w:r w:rsidR="00B07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1938-ОЗ</w:t>
            </w:r>
          </w:p>
        </w:tc>
        <w:tc>
          <w:tcPr>
            <w:tcW w:w="4423" w:type="dxa"/>
          </w:tcPr>
          <w:p w:rsidR="00107784" w:rsidRPr="00FB1F1C" w:rsidRDefault="00891380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тароста - лицо, избираемое населением части территории поселения Омской области в соответствии с муниципальным правовым актом.</w:t>
            </w:r>
          </w:p>
        </w:tc>
      </w:tr>
      <w:tr w:rsidR="00107784" w:rsidTr="00920832">
        <w:trPr>
          <w:trHeight w:val="1152"/>
        </w:trPr>
        <w:tc>
          <w:tcPr>
            <w:tcW w:w="821" w:type="dxa"/>
          </w:tcPr>
          <w:p w:rsidR="00107784" w:rsidRPr="006A781B" w:rsidRDefault="00107784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7784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Хакассия</w:t>
            </w:r>
          </w:p>
        </w:tc>
        <w:tc>
          <w:tcPr>
            <w:tcW w:w="5394" w:type="dxa"/>
          </w:tcPr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B07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РЕСПУБЛИКИ ХАКАСИЯ</w:t>
            </w:r>
          </w:p>
          <w:p w:rsidR="00B07779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О СЕЛЬСКИХ СТАРОСТАХ В РЕСПУБЛИКЕ ХАКАСИЯ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7779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11 ноября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года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82-ЗРХ</w:t>
            </w:r>
          </w:p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107784" w:rsidRPr="00FB1F1C" w:rsidRDefault="00891380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ельский староста - лицо, представляющее интересы населения части территории поселения либо сельского населенного пункта, расположенного на межселенной территории, при взаимодействии соответственно с органами местного самоуправления поселения, муниципального района и оказывающее содействие соответственно главе поселения, муниципального района в реализации его полномочий при решении вопросов местного значения.</w:t>
            </w:r>
          </w:p>
        </w:tc>
      </w:tr>
      <w:tr w:rsidR="00107784" w:rsidTr="00920832">
        <w:trPr>
          <w:trHeight w:val="1152"/>
        </w:trPr>
        <w:tc>
          <w:tcPr>
            <w:tcW w:w="821" w:type="dxa"/>
          </w:tcPr>
          <w:p w:rsidR="00107784" w:rsidRPr="006A781B" w:rsidRDefault="00107784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7784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Саха (Якутия)</w:t>
            </w:r>
          </w:p>
        </w:tc>
        <w:tc>
          <w:tcPr>
            <w:tcW w:w="5394" w:type="dxa"/>
          </w:tcPr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B07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РЕСПУБЛИКИ САХА (ЯКУТИЯ)</w:t>
            </w:r>
          </w:p>
          <w:p w:rsidR="00B07779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О МЕСТНОМ САМОУПРАВЛЕНИИ В РЕСПУБЛИКЕ САХА (ЯКУТИЯ)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07779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30 ноября 2004 года 171-З N 349-III</w:t>
            </w:r>
          </w:p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расположенном в поселении, городском округе или на межселенной территории, может назначаться староста сельского населенного пункта (далее - сельский староста).</w:t>
            </w:r>
          </w:p>
        </w:tc>
      </w:tr>
      <w:tr w:rsidR="00107784" w:rsidTr="00920832">
        <w:trPr>
          <w:trHeight w:val="1152"/>
        </w:trPr>
        <w:tc>
          <w:tcPr>
            <w:tcW w:w="821" w:type="dxa"/>
          </w:tcPr>
          <w:p w:rsidR="00107784" w:rsidRPr="006A781B" w:rsidRDefault="00107784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7784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</w:t>
            </w:r>
          </w:p>
        </w:tc>
        <w:tc>
          <w:tcPr>
            <w:tcW w:w="5394" w:type="dxa"/>
          </w:tcPr>
          <w:p w:rsidR="00107784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ЗАБАЙКАЛЬСК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 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B07779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О СЕЛЬСКИХ СТАРОСТАХ В ЗАБАЙКАЛЬСКОМ КРАЕ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107784" w:rsidRPr="00FB1F1C" w:rsidRDefault="00B07779" w:rsidP="0089138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года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1158-ЗЗК</w:t>
            </w:r>
          </w:p>
        </w:tc>
        <w:tc>
          <w:tcPr>
            <w:tcW w:w="4423" w:type="dxa"/>
          </w:tcPr>
          <w:p w:rsidR="00107784" w:rsidRPr="00FB1F1C" w:rsidRDefault="00891380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ельский староста - лицо, избранное на собрании граждан части территории поселения.</w:t>
            </w:r>
          </w:p>
        </w:tc>
      </w:tr>
      <w:tr w:rsidR="00107784" w:rsidTr="00920832">
        <w:trPr>
          <w:trHeight w:val="1152"/>
        </w:trPr>
        <w:tc>
          <w:tcPr>
            <w:tcW w:w="821" w:type="dxa"/>
          </w:tcPr>
          <w:p w:rsidR="00107784" w:rsidRPr="006A781B" w:rsidRDefault="00107784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7784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Карачаево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Черкесская Республика</w:t>
            </w:r>
          </w:p>
        </w:tc>
        <w:tc>
          <w:tcPr>
            <w:tcW w:w="5394" w:type="dxa"/>
          </w:tcPr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B07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КАРАЧАЕВО-ЧЕРКЕССКОЙ РЕСПУБЛИКИ</w:t>
            </w:r>
          </w:p>
          <w:p w:rsidR="00B07779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О МЕСТНОМ САМОУПРАВЛЕНИИ В КАРАЧАЕВО-ЧЕРКЕССКОЙ РЕСПУБЛИКЕ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107784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года N 30-РЗ</w:t>
            </w:r>
          </w:p>
        </w:tc>
        <w:tc>
          <w:tcPr>
            <w:tcW w:w="4423" w:type="dxa"/>
          </w:tcPr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расположенном в поселении, городском округе может назначаться староста сельского населенного пункта.</w:t>
            </w:r>
          </w:p>
        </w:tc>
      </w:tr>
      <w:tr w:rsidR="00107784" w:rsidTr="00B5158F">
        <w:trPr>
          <w:trHeight w:val="2826"/>
        </w:trPr>
        <w:tc>
          <w:tcPr>
            <w:tcW w:w="821" w:type="dxa"/>
          </w:tcPr>
          <w:p w:rsidR="00107784" w:rsidRPr="006A781B" w:rsidRDefault="00107784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7784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Кемеровская область </w:t>
            </w:r>
          </w:p>
        </w:tc>
        <w:tc>
          <w:tcPr>
            <w:tcW w:w="5394" w:type="dxa"/>
          </w:tcPr>
          <w:p w:rsidR="00107784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КЕМЕРОВСК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 ОБЛАСТ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B07779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7784" w:rsidRPr="00FB1F1C">
              <w:rPr>
                <w:rFonts w:ascii="Times New Roman" w:hAnsi="Times New Roman" w:cs="Times New Roman"/>
                <w:sz w:val="24"/>
                <w:szCs w:val="24"/>
              </w:rPr>
              <w:t>О СЕЛЬСКИХ СТАРОСТАХ В КЕМЕРОВСКОЙ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B07779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29 апреля 2016 года N 22-ОЗ</w:t>
            </w:r>
          </w:p>
          <w:p w:rsidR="00107784" w:rsidRPr="00FB1F1C" w:rsidRDefault="00107784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107784" w:rsidRPr="00FB1F1C" w:rsidRDefault="00B5158F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Сельский староста (далее - староста) представляет интересы </w:t>
            </w:r>
            <w:proofErr w:type="gramStart"/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proofErr w:type="gramEnd"/>
            <w:r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соответствующего сельского населенного пункта, взаимодействуя с органами местного самоуправления, государственными органами и подведомственными им муниципальными и государственными организациями.</w:t>
            </w:r>
          </w:p>
        </w:tc>
      </w:tr>
      <w:tr w:rsidR="00B5158F" w:rsidTr="00920832">
        <w:trPr>
          <w:trHeight w:val="1152"/>
        </w:trPr>
        <w:tc>
          <w:tcPr>
            <w:tcW w:w="821" w:type="dxa"/>
          </w:tcPr>
          <w:p w:rsidR="00B5158F" w:rsidRPr="006A781B" w:rsidRDefault="00B5158F" w:rsidP="00B0777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5158F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Бурятия</w:t>
            </w:r>
          </w:p>
        </w:tc>
        <w:tc>
          <w:tcPr>
            <w:tcW w:w="5394" w:type="dxa"/>
          </w:tcPr>
          <w:p w:rsidR="00B5158F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РЕСПУБЛИК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БУРЯТИЯ</w:t>
            </w:r>
          </w:p>
          <w:p w:rsidR="00B07779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ОБ ОРГАНИЗАЦИИ МЕСТНОГО САМОУПРАВЛЕНИЯ В РЕСПУБЛИКЕ БУРЯТИЯ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07779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7 декабря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года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896-III</w:t>
            </w:r>
          </w:p>
          <w:p w:rsidR="00B5158F" w:rsidRPr="00FB1F1C" w:rsidRDefault="00B5158F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B5158F" w:rsidRPr="00FB1F1C" w:rsidRDefault="00B5158F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Староста сельского населенного пункта назначается представительным органом муниципального образования, в состав которого входит данный сельский населенный пункт,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      </w:r>
          </w:p>
        </w:tc>
      </w:tr>
      <w:tr w:rsidR="00B5158F" w:rsidTr="00920832">
        <w:trPr>
          <w:trHeight w:val="1152"/>
        </w:trPr>
        <w:tc>
          <w:tcPr>
            <w:tcW w:w="821" w:type="dxa"/>
          </w:tcPr>
          <w:p w:rsidR="00B5158F" w:rsidRPr="006A781B" w:rsidRDefault="00B5158F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5158F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</w:t>
            </w:r>
          </w:p>
        </w:tc>
        <w:tc>
          <w:tcPr>
            <w:tcW w:w="5394" w:type="dxa"/>
          </w:tcPr>
          <w:p w:rsidR="00B5158F" w:rsidRPr="00FB1F1C" w:rsidRDefault="00B5158F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B07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  <w:p w:rsidR="00B07779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О СЕЛЬСКИХ СТАРОСТАХ В ОРЕНБУРГСКОЙ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07779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года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1881/569-V-ОЗ</w:t>
            </w:r>
          </w:p>
          <w:p w:rsidR="00B5158F" w:rsidRPr="00FB1F1C" w:rsidRDefault="00B5158F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B5158F" w:rsidRPr="00FB1F1C" w:rsidRDefault="00891380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ельский староста - гражданин Российской Федерации, избираемый населением сельского населенного пункта для оказания в границах данного населенного пункта содействия Губернатору Оренбургской области в реализации его полномочий в сфере организации местного самоуправления и осуществляющий свои полномочия на безвозмездной основе.</w:t>
            </w:r>
          </w:p>
        </w:tc>
      </w:tr>
      <w:tr w:rsidR="00B5158F" w:rsidTr="00920832">
        <w:trPr>
          <w:trHeight w:val="1152"/>
        </w:trPr>
        <w:tc>
          <w:tcPr>
            <w:tcW w:w="821" w:type="dxa"/>
          </w:tcPr>
          <w:p w:rsidR="00B5158F" w:rsidRPr="006A781B" w:rsidRDefault="00B5158F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5158F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Еврейская автономная область </w:t>
            </w:r>
          </w:p>
        </w:tc>
        <w:tc>
          <w:tcPr>
            <w:tcW w:w="5394" w:type="dxa"/>
          </w:tcPr>
          <w:p w:rsidR="00B5158F" w:rsidRPr="00FB1F1C" w:rsidRDefault="00B5158F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B07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ЕВРЕЙСКОЙ АВТОНОМНОЙ ОБЛАСТИ</w:t>
            </w:r>
          </w:p>
          <w:p w:rsidR="00B07779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О СТАРОСТАХ НАСЕЛЕННЫХ ПУНКТОВ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В ЕВРЕЙСКОЙ АВТОНОМНОЙ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07779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28 апреля 2017 года N 94-ОЗ</w:t>
            </w:r>
          </w:p>
          <w:p w:rsidR="00B5158F" w:rsidRPr="00FB1F1C" w:rsidRDefault="00B5158F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B5158F" w:rsidRPr="00FB1F1C" w:rsidRDefault="00B5158F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Староста сельского населенного пункта, входящего в состав муниципального образования - поселения, расположенного на территории Еврейской автономной области (далее - староста), вправе представлять интересы </w:t>
            </w:r>
            <w:proofErr w:type="gramStart"/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proofErr w:type="gramEnd"/>
            <w:r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 данного сельского населенного пункта при взаимодействии с органами местного самоуправления муниципальных образований Еврейской автономной области (далее - область), муниципальными предприятиями и учреждениями и иными организациями по вопросам решения вопросов местного значения. Староста может представлять интересы нескольких сельских населенных пунктов.</w:t>
            </w:r>
          </w:p>
        </w:tc>
      </w:tr>
      <w:tr w:rsidR="00B5158F" w:rsidTr="00920832">
        <w:trPr>
          <w:trHeight w:val="1152"/>
        </w:trPr>
        <w:tc>
          <w:tcPr>
            <w:tcW w:w="821" w:type="dxa"/>
          </w:tcPr>
          <w:p w:rsidR="00B5158F" w:rsidRPr="006A781B" w:rsidRDefault="00B5158F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5158F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Тыва</w:t>
            </w:r>
          </w:p>
        </w:tc>
        <w:tc>
          <w:tcPr>
            <w:tcW w:w="5394" w:type="dxa"/>
          </w:tcPr>
          <w:p w:rsidR="00B5158F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РЕСПУБЛИК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 ТЫВА</w:t>
            </w:r>
          </w:p>
          <w:p w:rsidR="00B07779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О СТАРОСТАХ СЕЛЬСКИХ НАСЕЛЕННЫХ ПУНКТОВ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В РЕСПУБЛИКЕ ТЫВА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07779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27 октября 2016 года N 220-ЗРТ</w:t>
            </w:r>
          </w:p>
          <w:p w:rsidR="00B5158F" w:rsidRPr="00FB1F1C" w:rsidRDefault="00B5158F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B5158F" w:rsidRPr="00FB1F1C" w:rsidRDefault="00B5158F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Староста - лицо, избранное на собрании граждан, постоянно проживающих в сельском населенном пункте (населенных пунктах), в порядке, определенном муниципальным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правовым актом соответствующего муниципального образования, и осуществляющее свою деятельность на общественных началах.</w:t>
            </w:r>
          </w:p>
        </w:tc>
      </w:tr>
      <w:tr w:rsidR="00B5158F" w:rsidTr="00920832">
        <w:trPr>
          <w:trHeight w:val="1152"/>
        </w:trPr>
        <w:tc>
          <w:tcPr>
            <w:tcW w:w="821" w:type="dxa"/>
          </w:tcPr>
          <w:p w:rsidR="00B5158F" w:rsidRPr="006A781B" w:rsidRDefault="00B5158F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5158F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5394" w:type="dxa"/>
          </w:tcPr>
          <w:p w:rsidR="00B5158F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ЧУКОТСК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B07779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О РЕГУЛИРОВАНИИ ОТДЕЛЬНЫХ ВОПРОСОВ, СВЯЗАННЫХ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С ДЕЯТЕЛЬНОСТЬЮ СТАРОСТЫ СЕЛЬСКОГО НАСЕЛЕННОГО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ПРИ ОСУЩЕСТВЛЕНИИ МЕСТНОГО САМОУПРАВЛЕНИЯ НА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ЧУКОТСКОГО АВТОНОМНОГО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07779" w:rsidRPr="00FB1F1C" w:rsidRDefault="00B07779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21 августа 2018 года N 51-ОЗ</w:t>
            </w:r>
          </w:p>
          <w:p w:rsidR="00B5158F" w:rsidRPr="00FB1F1C" w:rsidRDefault="00B5158F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B5158F" w:rsidRPr="00FB1F1C" w:rsidRDefault="00B5158F" w:rsidP="0089138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Законом в пределах полномочий, установленных Федеральным законом от 6 октября 2003 года N 131-ФЗ "Об общих принципах организации местного самоуправления в Российской Федерации", регулируются отношения, связанные с организацией деятельности, полномочиями и установлением гарантий деятельности старосты сельского населенного пункта при осуществлении местного самоуправления на территории Чукотского автономного округа</w:t>
            </w:r>
            <w:r w:rsidR="008913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158F" w:rsidTr="00920832">
        <w:trPr>
          <w:trHeight w:val="1152"/>
        </w:trPr>
        <w:tc>
          <w:tcPr>
            <w:tcW w:w="821" w:type="dxa"/>
          </w:tcPr>
          <w:p w:rsidR="00B5158F" w:rsidRPr="006A781B" w:rsidRDefault="00B5158F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5158F" w:rsidRPr="00FB1F1C" w:rsidRDefault="008402A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Ямало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Ненецкий автономный округ</w:t>
            </w:r>
          </w:p>
        </w:tc>
        <w:tc>
          <w:tcPr>
            <w:tcW w:w="5394" w:type="dxa"/>
          </w:tcPr>
          <w:p w:rsidR="00B5158F" w:rsidRPr="00FB1F1C" w:rsidRDefault="008402A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ЯМАЛО-НЕНЕЦК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8402AC" w:rsidRDefault="008402A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О НЕКОТОРЫХ ВОПРОСАХ ОРГАНИЗАЦИИ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В ЯМАЛО-НЕНЕЦКОМ АВТОНОМНОМ ОКРУГЕ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402AC" w:rsidRPr="00FB1F1C" w:rsidRDefault="008402A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27 октября 2014 года N 76-ЗАО</w:t>
            </w:r>
          </w:p>
          <w:p w:rsidR="00B5158F" w:rsidRPr="00FB1F1C" w:rsidRDefault="00B5158F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B5158F" w:rsidRPr="00FB1F1C" w:rsidRDefault="00B5158F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расположенном в поселении, городском округе или на межселенной территории, может назначаться староста сельского населенного пункта.</w:t>
            </w:r>
          </w:p>
        </w:tc>
      </w:tr>
      <w:tr w:rsidR="00B5158F" w:rsidTr="00920832">
        <w:trPr>
          <w:trHeight w:val="1152"/>
        </w:trPr>
        <w:tc>
          <w:tcPr>
            <w:tcW w:w="821" w:type="dxa"/>
          </w:tcPr>
          <w:p w:rsidR="00B5158F" w:rsidRPr="006A781B" w:rsidRDefault="00B5158F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5158F" w:rsidRPr="00FB1F1C" w:rsidRDefault="008402A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5394" w:type="dxa"/>
          </w:tcPr>
          <w:p w:rsidR="00B5158F" w:rsidRPr="00FB1F1C" w:rsidRDefault="00B5158F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ЗАКОН НЕНЕЦКОГО АВТОНОМНОГО ОКРУГА</w:t>
            </w:r>
          </w:p>
          <w:p w:rsidR="008402AC" w:rsidRDefault="008402AC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О РЕГУЛИРОВАНИИ ОТДЕЛЬНЫХ ВОПРОСОВ ОРГАНИЗАЦИИ МЕСТНОГО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 НА ТЕРРИТОРИИ НЕНЕЦКОГО АВТОНОМНОГО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5158F" w:rsidRPr="00FB1F1C" w:rsidRDefault="008402AC" w:rsidP="0089138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17 февраля 2010 года N 8-ОЗ</w:t>
            </w:r>
          </w:p>
        </w:tc>
        <w:tc>
          <w:tcPr>
            <w:tcW w:w="4423" w:type="dxa"/>
          </w:tcPr>
          <w:p w:rsidR="00B5158F" w:rsidRPr="00FB1F1C" w:rsidRDefault="00B5158F" w:rsidP="008402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расположенном в поселении или на межселенной территории, может назначаться староста сельского населенного пункта.</w:t>
            </w:r>
          </w:p>
        </w:tc>
      </w:tr>
      <w:tr w:rsidR="00B5158F" w:rsidTr="00920832">
        <w:trPr>
          <w:trHeight w:val="1152"/>
        </w:trPr>
        <w:tc>
          <w:tcPr>
            <w:tcW w:w="821" w:type="dxa"/>
          </w:tcPr>
          <w:p w:rsidR="00B5158F" w:rsidRPr="006A781B" w:rsidRDefault="00B5158F" w:rsidP="006A78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5158F" w:rsidRPr="00FB1F1C" w:rsidRDefault="008402AC" w:rsidP="00840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Алтай</w:t>
            </w:r>
          </w:p>
        </w:tc>
        <w:tc>
          <w:tcPr>
            <w:tcW w:w="5394" w:type="dxa"/>
          </w:tcPr>
          <w:p w:rsidR="00B5158F" w:rsidRPr="00FB1F1C" w:rsidRDefault="008402AC" w:rsidP="00840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РЕСПУБЛИК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 АЛТАЙ</w:t>
            </w:r>
          </w:p>
          <w:p w:rsidR="008402AC" w:rsidRDefault="008402AC" w:rsidP="00840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5158F" w:rsidRPr="00FB1F1C">
              <w:rPr>
                <w:rFonts w:ascii="Times New Roman" w:hAnsi="Times New Roman" w:cs="Times New Roman"/>
                <w:sz w:val="24"/>
                <w:szCs w:val="24"/>
              </w:rPr>
              <w:t>О СЕЛЬСКИХ СТАРОСТАХ В РЕСПУБЛИКЕ АЛТАЙ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402AC" w:rsidRPr="00FB1F1C" w:rsidRDefault="008402AC" w:rsidP="00840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 xml:space="preserve"> 25 ноября 2016 года N 76-РЗ</w:t>
            </w:r>
            <w:bookmarkStart w:id="0" w:name="_GoBack"/>
            <w:bookmarkEnd w:id="0"/>
          </w:p>
          <w:p w:rsidR="00B5158F" w:rsidRPr="00FB1F1C" w:rsidRDefault="00B5158F" w:rsidP="00840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B5158F" w:rsidRPr="00FB1F1C" w:rsidRDefault="00B5158F" w:rsidP="00840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C">
              <w:rPr>
                <w:rFonts w:ascii="Times New Roman" w:hAnsi="Times New Roman" w:cs="Times New Roman"/>
                <w:sz w:val="24"/>
                <w:szCs w:val="24"/>
              </w:rPr>
              <w:t>Для целей настоящего Закона под сельским старостой понимается гражданин Российской Федерации, назначаемый на должность главой сельского поселения в целях оказания содействия органам местного самоуправления сельских поселений в Республике Алтай в реализации ими своих полномочий по вопросам жизнеобеспечения населенных пунктов.</w:t>
            </w:r>
          </w:p>
        </w:tc>
      </w:tr>
    </w:tbl>
    <w:p w:rsidR="00920832" w:rsidRDefault="00920832" w:rsidP="00920832"/>
    <w:sectPr w:rsidR="00920832" w:rsidSect="009208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33786E"/>
    <w:multiLevelType w:val="hybridMultilevel"/>
    <w:tmpl w:val="AD284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832"/>
    <w:rsid w:val="00107784"/>
    <w:rsid w:val="0019138C"/>
    <w:rsid w:val="006A781B"/>
    <w:rsid w:val="008402AC"/>
    <w:rsid w:val="00891380"/>
    <w:rsid w:val="00920832"/>
    <w:rsid w:val="00B07779"/>
    <w:rsid w:val="00B5158F"/>
    <w:rsid w:val="00FB0F4E"/>
    <w:rsid w:val="00FB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39E0AE-D3D3-4982-A85C-450A68BEF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83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A78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77919-F1A5-4163-9775-A1C78A529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1772</Words>
  <Characters>10106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Барабоха Б.С.</dc:creator>
  <cp:keywords/>
  <dc:description/>
  <cp:lastModifiedBy>Барабоха Б.С.</cp:lastModifiedBy>
  <cp:revision>3</cp:revision>
  <dcterms:created xsi:type="dcterms:W3CDTF">2018-09-13T12:55:00Z</dcterms:created>
  <dcterms:modified xsi:type="dcterms:W3CDTF">2018-09-14T08:53:00Z</dcterms:modified>
</cp:coreProperties>
</file>